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07" w:rsidRDefault="00E633B6" w:rsidP="00EE7EF7">
      <w:pPr>
        <w:spacing w:after="0"/>
        <w:jc w:val="center"/>
        <w:rPr>
          <w:b/>
          <w:noProof/>
        </w:rPr>
      </w:pPr>
      <w:r>
        <w:rPr>
          <w:b/>
          <w:noProof/>
        </w:rPr>
        <w:drawing>
          <wp:inline distT="0" distB="0" distL="0" distR="0">
            <wp:extent cx="640080" cy="640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t58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EE7EF7" w:rsidRPr="00923B9D" w:rsidRDefault="00EE7EF7" w:rsidP="00EE7EF7">
      <w:pPr>
        <w:spacing w:after="0"/>
        <w:jc w:val="center"/>
        <w:rPr>
          <w:b/>
          <w:noProof/>
          <w:sz w:val="24"/>
          <w:szCs w:val="24"/>
        </w:rPr>
      </w:pPr>
      <w:r w:rsidRPr="00923B9D">
        <w:rPr>
          <w:b/>
          <w:noProof/>
          <w:sz w:val="24"/>
          <w:szCs w:val="24"/>
        </w:rPr>
        <w:t>Crisis, Safety and Wellness Committee</w:t>
      </w:r>
    </w:p>
    <w:p w:rsidR="00EE7EF7" w:rsidRPr="00923B9D" w:rsidRDefault="00EE7EF7" w:rsidP="00EE7EF7">
      <w:pPr>
        <w:spacing w:after="0"/>
        <w:jc w:val="center"/>
        <w:rPr>
          <w:b/>
          <w:noProof/>
          <w:sz w:val="24"/>
          <w:szCs w:val="24"/>
        </w:rPr>
      </w:pPr>
      <w:r w:rsidRPr="00923B9D">
        <w:rPr>
          <w:b/>
          <w:noProof/>
          <w:sz w:val="24"/>
          <w:szCs w:val="24"/>
        </w:rPr>
        <w:t xml:space="preserve">Agenda </w:t>
      </w:r>
      <w:r w:rsidR="00923B9D" w:rsidRPr="00923B9D">
        <w:rPr>
          <w:b/>
          <w:noProof/>
          <w:sz w:val="24"/>
          <w:szCs w:val="24"/>
        </w:rPr>
        <w:t>9.5.2018</w:t>
      </w:r>
    </w:p>
    <w:p w:rsidR="00EE7EF7" w:rsidRPr="00B91865" w:rsidRDefault="00EE7EF7" w:rsidP="00EE7EF7">
      <w:pPr>
        <w:rPr>
          <w:b/>
          <w:noProof/>
          <w:sz w:val="20"/>
          <w:szCs w:val="20"/>
        </w:rPr>
      </w:pPr>
    </w:p>
    <w:p w:rsidR="002236AF" w:rsidRPr="00923B9D" w:rsidRDefault="002236AF" w:rsidP="002236AF">
      <w:pPr>
        <w:pStyle w:val="ListParagraph"/>
        <w:numPr>
          <w:ilvl w:val="0"/>
          <w:numId w:val="1"/>
        </w:numPr>
        <w:rPr>
          <w:b/>
          <w:noProof/>
          <w:sz w:val="24"/>
          <w:szCs w:val="24"/>
        </w:rPr>
      </w:pPr>
      <w:r w:rsidRPr="00923B9D">
        <w:rPr>
          <w:b/>
          <w:noProof/>
          <w:sz w:val="24"/>
          <w:szCs w:val="24"/>
        </w:rPr>
        <w:t>Welcome &amp; Introductions (MW):</w:t>
      </w:r>
      <w:r w:rsidR="00006208">
        <w:rPr>
          <w:b/>
          <w:noProof/>
          <w:sz w:val="24"/>
          <w:szCs w:val="24"/>
        </w:rPr>
        <w:t xml:space="preserve"> </w:t>
      </w:r>
      <w:r w:rsidR="00006208">
        <w:rPr>
          <w:b/>
          <w:noProof/>
          <w:color w:val="FF0000"/>
          <w:sz w:val="24"/>
          <w:szCs w:val="24"/>
        </w:rPr>
        <w:t>Introduction of all members.</w:t>
      </w:r>
      <w:bookmarkStart w:id="0" w:name="_GoBack"/>
      <w:bookmarkEnd w:id="0"/>
    </w:p>
    <w:p w:rsidR="002236AF" w:rsidRPr="005662A4" w:rsidRDefault="002236AF" w:rsidP="002236AF">
      <w:pPr>
        <w:pStyle w:val="ListParagraph"/>
        <w:numPr>
          <w:ilvl w:val="1"/>
          <w:numId w:val="1"/>
        </w:numPr>
        <w:spacing w:after="0"/>
        <w:rPr>
          <w:b/>
          <w:noProof/>
          <w:sz w:val="20"/>
          <w:szCs w:val="20"/>
        </w:rPr>
      </w:pPr>
      <w:r w:rsidRPr="005662A4">
        <w:rPr>
          <w:b/>
          <w:noProof/>
          <w:sz w:val="20"/>
          <w:szCs w:val="20"/>
        </w:rPr>
        <w:t>Committee Members:</w:t>
      </w:r>
    </w:p>
    <w:p w:rsidR="002236AF" w:rsidRPr="005662A4" w:rsidRDefault="002236AF" w:rsidP="002236AF">
      <w:pPr>
        <w:pStyle w:val="ListParagraph"/>
        <w:numPr>
          <w:ilvl w:val="2"/>
          <w:numId w:val="1"/>
        </w:numPr>
        <w:spacing w:after="0"/>
        <w:rPr>
          <w:noProof/>
          <w:sz w:val="20"/>
          <w:szCs w:val="20"/>
        </w:rPr>
        <w:sectPr w:rsidR="002236AF" w:rsidRPr="005662A4" w:rsidSect="005A7F07">
          <w:pgSz w:w="12240" w:h="15840"/>
          <w:pgMar w:top="720" w:right="720" w:bottom="720" w:left="720" w:header="720" w:footer="720" w:gutter="0"/>
          <w:cols w:space="720"/>
          <w:docGrid w:linePitch="360"/>
        </w:sectPr>
      </w:pPr>
    </w:p>
    <w:p w:rsidR="002236AF" w:rsidRPr="005662A4" w:rsidRDefault="002236AF" w:rsidP="002236AF">
      <w:pPr>
        <w:pStyle w:val="ListParagraph"/>
        <w:numPr>
          <w:ilvl w:val="2"/>
          <w:numId w:val="1"/>
        </w:numPr>
        <w:spacing w:after="0"/>
        <w:rPr>
          <w:noProof/>
          <w:sz w:val="20"/>
          <w:szCs w:val="20"/>
        </w:rPr>
      </w:pPr>
      <w:r w:rsidRPr="005662A4">
        <w:rPr>
          <w:noProof/>
          <w:sz w:val="20"/>
          <w:szCs w:val="20"/>
        </w:rPr>
        <w:t>Michael Weishaar</w:t>
      </w:r>
      <w:r w:rsidR="00006208">
        <w:rPr>
          <w:noProof/>
          <w:sz w:val="20"/>
          <w:szCs w:val="20"/>
        </w:rPr>
        <w:t xml:space="preserve"> x</w:t>
      </w:r>
    </w:p>
    <w:p w:rsidR="002236AF" w:rsidRPr="005662A4" w:rsidRDefault="002236AF" w:rsidP="002236AF">
      <w:pPr>
        <w:pStyle w:val="ListParagraph"/>
        <w:numPr>
          <w:ilvl w:val="2"/>
          <w:numId w:val="1"/>
        </w:numPr>
        <w:spacing w:after="0"/>
        <w:rPr>
          <w:noProof/>
          <w:sz w:val="20"/>
          <w:szCs w:val="20"/>
        </w:rPr>
      </w:pPr>
      <w:r w:rsidRPr="005662A4">
        <w:rPr>
          <w:noProof/>
          <w:sz w:val="20"/>
          <w:szCs w:val="20"/>
        </w:rPr>
        <w:t>Karah Chapman</w:t>
      </w:r>
      <w:r w:rsidR="00006208">
        <w:rPr>
          <w:noProof/>
          <w:sz w:val="20"/>
          <w:szCs w:val="20"/>
        </w:rPr>
        <w:t>x</w:t>
      </w:r>
    </w:p>
    <w:p w:rsidR="002236AF" w:rsidRPr="005662A4" w:rsidRDefault="002236AF" w:rsidP="002236AF">
      <w:pPr>
        <w:pStyle w:val="ListParagraph"/>
        <w:numPr>
          <w:ilvl w:val="2"/>
          <w:numId w:val="1"/>
        </w:numPr>
        <w:spacing w:after="0"/>
        <w:rPr>
          <w:noProof/>
          <w:sz w:val="20"/>
          <w:szCs w:val="20"/>
        </w:rPr>
      </w:pPr>
      <w:r w:rsidRPr="005662A4">
        <w:rPr>
          <w:noProof/>
          <w:sz w:val="20"/>
          <w:szCs w:val="20"/>
        </w:rPr>
        <w:t>Michelle Kruse</w:t>
      </w:r>
      <w:r w:rsidR="00006208">
        <w:rPr>
          <w:noProof/>
          <w:sz w:val="20"/>
          <w:szCs w:val="20"/>
        </w:rPr>
        <w:t>x</w:t>
      </w:r>
    </w:p>
    <w:p w:rsidR="00923B9D" w:rsidRPr="005662A4" w:rsidRDefault="00923B9D" w:rsidP="002236AF">
      <w:pPr>
        <w:pStyle w:val="ListParagraph"/>
        <w:numPr>
          <w:ilvl w:val="2"/>
          <w:numId w:val="1"/>
        </w:numPr>
        <w:spacing w:after="0"/>
        <w:rPr>
          <w:noProof/>
          <w:sz w:val="20"/>
          <w:szCs w:val="20"/>
        </w:rPr>
      </w:pPr>
      <w:r w:rsidRPr="005662A4">
        <w:rPr>
          <w:noProof/>
          <w:sz w:val="20"/>
          <w:szCs w:val="20"/>
        </w:rPr>
        <w:t>Sandy Curran (Sodexo)</w:t>
      </w:r>
      <w:r w:rsidR="00006208">
        <w:rPr>
          <w:noProof/>
          <w:sz w:val="20"/>
          <w:szCs w:val="20"/>
        </w:rPr>
        <w:t>x</w:t>
      </w:r>
    </w:p>
    <w:p w:rsidR="00923B9D" w:rsidRPr="005662A4" w:rsidRDefault="00923B9D" w:rsidP="00923B9D">
      <w:pPr>
        <w:pStyle w:val="ListParagraph"/>
        <w:numPr>
          <w:ilvl w:val="2"/>
          <w:numId w:val="1"/>
        </w:numPr>
        <w:spacing w:after="0"/>
        <w:rPr>
          <w:sz w:val="20"/>
          <w:szCs w:val="20"/>
        </w:rPr>
      </w:pPr>
      <w:r w:rsidRPr="005662A4">
        <w:rPr>
          <w:rFonts w:cs="Arial"/>
          <w:color w:val="000000"/>
          <w:sz w:val="20"/>
          <w:szCs w:val="20"/>
        </w:rPr>
        <w:t xml:space="preserve">Christina </w:t>
      </w:r>
      <w:proofErr w:type="spellStart"/>
      <w:r w:rsidRPr="005662A4">
        <w:rPr>
          <w:rFonts w:cs="Arial"/>
          <w:color w:val="000000"/>
          <w:sz w:val="20"/>
          <w:szCs w:val="20"/>
        </w:rPr>
        <w:t>Medina</w:t>
      </w:r>
      <w:r w:rsidR="00006208">
        <w:rPr>
          <w:rFonts w:cs="Arial"/>
          <w:color w:val="000000"/>
          <w:sz w:val="20"/>
          <w:szCs w:val="20"/>
        </w:rPr>
        <w:t>x</w:t>
      </w:r>
      <w:proofErr w:type="spellEnd"/>
    </w:p>
    <w:p w:rsidR="00923B9D" w:rsidRPr="005662A4" w:rsidRDefault="00923B9D" w:rsidP="00923B9D">
      <w:pPr>
        <w:pStyle w:val="ListParagraph"/>
        <w:numPr>
          <w:ilvl w:val="2"/>
          <w:numId w:val="1"/>
        </w:numPr>
        <w:spacing w:after="0"/>
        <w:rPr>
          <w:sz w:val="20"/>
          <w:szCs w:val="20"/>
        </w:rPr>
      </w:pPr>
      <w:r w:rsidRPr="005662A4">
        <w:rPr>
          <w:rFonts w:cs="Arial"/>
          <w:color w:val="000000"/>
          <w:sz w:val="20"/>
          <w:szCs w:val="20"/>
        </w:rPr>
        <w:t xml:space="preserve">Meagan </w:t>
      </w:r>
      <w:proofErr w:type="spellStart"/>
      <w:r w:rsidRPr="005662A4">
        <w:rPr>
          <w:rFonts w:cs="Arial"/>
          <w:color w:val="000000"/>
          <w:sz w:val="20"/>
          <w:szCs w:val="20"/>
        </w:rPr>
        <w:t>Patterson</w:t>
      </w:r>
      <w:r w:rsidR="00006208">
        <w:rPr>
          <w:rFonts w:cs="Arial"/>
          <w:color w:val="000000"/>
          <w:sz w:val="20"/>
          <w:szCs w:val="20"/>
        </w:rPr>
        <w:t>x</w:t>
      </w:r>
      <w:proofErr w:type="spellEnd"/>
    </w:p>
    <w:p w:rsidR="00923B9D" w:rsidRPr="005662A4" w:rsidRDefault="00923B9D" w:rsidP="00923B9D">
      <w:pPr>
        <w:pStyle w:val="ListParagraph"/>
        <w:numPr>
          <w:ilvl w:val="2"/>
          <w:numId w:val="1"/>
        </w:numPr>
        <w:spacing w:after="0"/>
        <w:rPr>
          <w:sz w:val="20"/>
          <w:szCs w:val="20"/>
        </w:rPr>
      </w:pPr>
      <w:r w:rsidRPr="005662A4">
        <w:rPr>
          <w:rFonts w:cs="Arial"/>
          <w:color w:val="000000"/>
          <w:sz w:val="20"/>
          <w:szCs w:val="20"/>
        </w:rPr>
        <w:t>Rick Carpenter</w:t>
      </w:r>
    </w:p>
    <w:p w:rsidR="00923B9D" w:rsidRPr="005662A4" w:rsidRDefault="00923B9D" w:rsidP="00923B9D">
      <w:pPr>
        <w:pStyle w:val="ListParagraph"/>
        <w:numPr>
          <w:ilvl w:val="2"/>
          <w:numId w:val="1"/>
        </w:numPr>
        <w:spacing w:after="0"/>
        <w:rPr>
          <w:sz w:val="20"/>
          <w:szCs w:val="20"/>
        </w:rPr>
      </w:pPr>
      <w:r w:rsidRPr="005662A4">
        <w:rPr>
          <w:rFonts w:cs="Arial"/>
          <w:color w:val="000000"/>
          <w:sz w:val="20"/>
          <w:szCs w:val="20"/>
        </w:rPr>
        <w:t>Terri Stockman</w:t>
      </w:r>
    </w:p>
    <w:p w:rsidR="00923B9D" w:rsidRPr="005662A4" w:rsidRDefault="00923B9D" w:rsidP="00923B9D">
      <w:pPr>
        <w:pStyle w:val="ListParagraph"/>
        <w:numPr>
          <w:ilvl w:val="2"/>
          <w:numId w:val="1"/>
        </w:numPr>
        <w:spacing w:after="0"/>
        <w:rPr>
          <w:noProof/>
          <w:sz w:val="20"/>
          <w:szCs w:val="20"/>
        </w:rPr>
      </w:pPr>
      <w:r w:rsidRPr="005662A4">
        <w:rPr>
          <w:noProof/>
          <w:sz w:val="20"/>
          <w:szCs w:val="20"/>
        </w:rPr>
        <w:t>Tom McGuire (CBIZ)</w:t>
      </w:r>
      <w:r w:rsidR="00006208">
        <w:rPr>
          <w:noProof/>
          <w:sz w:val="20"/>
          <w:szCs w:val="20"/>
        </w:rPr>
        <w:t>x</w:t>
      </w:r>
    </w:p>
    <w:p w:rsidR="00923B9D" w:rsidRPr="005662A4" w:rsidRDefault="00923B9D" w:rsidP="00923B9D">
      <w:pPr>
        <w:spacing w:after="0"/>
        <w:rPr>
          <w:noProof/>
          <w:sz w:val="20"/>
          <w:szCs w:val="20"/>
        </w:rPr>
      </w:pPr>
    </w:p>
    <w:p w:rsidR="00923B9D" w:rsidRPr="005662A4" w:rsidRDefault="00923B9D" w:rsidP="00923B9D">
      <w:pPr>
        <w:pStyle w:val="ListParagraph"/>
        <w:spacing w:after="0"/>
        <w:ind w:left="2160"/>
        <w:rPr>
          <w:b/>
          <w:noProof/>
          <w:sz w:val="20"/>
          <w:szCs w:val="20"/>
        </w:rPr>
      </w:pPr>
    </w:p>
    <w:p w:rsidR="00923B9D" w:rsidRPr="005662A4" w:rsidRDefault="00923B9D" w:rsidP="00923B9D">
      <w:pPr>
        <w:pStyle w:val="ListParagraph"/>
        <w:rPr>
          <w:rFonts w:cs="Arial"/>
          <w:color w:val="000000"/>
          <w:sz w:val="20"/>
          <w:szCs w:val="20"/>
        </w:rPr>
      </w:pPr>
    </w:p>
    <w:p w:rsidR="002236AF" w:rsidRPr="005662A4" w:rsidRDefault="00923B9D" w:rsidP="002236AF">
      <w:pPr>
        <w:pStyle w:val="ListParagraph"/>
        <w:numPr>
          <w:ilvl w:val="2"/>
          <w:numId w:val="1"/>
        </w:numPr>
        <w:spacing w:after="0"/>
        <w:rPr>
          <w:b/>
          <w:noProof/>
          <w:sz w:val="20"/>
          <w:szCs w:val="20"/>
        </w:rPr>
      </w:pPr>
      <w:r w:rsidRPr="005662A4">
        <w:rPr>
          <w:rFonts w:cs="Arial"/>
          <w:color w:val="000000"/>
          <w:sz w:val="20"/>
          <w:szCs w:val="20"/>
        </w:rPr>
        <w:t xml:space="preserve">Jennifer Ross- </w:t>
      </w:r>
      <w:proofErr w:type="spellStart"/>
      <w:r w:rsidRPr="005662A4">
        <w:rPr>
          <w:rFonts w:cs="Arial"/>
          <w:color w:val="000000"/>
          <w:sz w:val="20"/>
          <w:szCs w:val="20"/>
        </w:rPr>
        <w:t>ICE</w:t>
      </w:r>
      <w:r w:rsidR="00006208">
        <w:rPr>
          <w:rFonts w:cs="Arial"/>
          <w:color w:val="000000"/>
          <w:sz w:val="20"/>
          <w:szCs w:val="20"/>
        </w:rPr>
        <w:t>x</w:t>
      </w:r>
      <w:proofErr w:type="spellEnd"/>
    </w:p>
    <w:p w:rsidR="002236AF" w:rsidRPr="005662A4" w:rsidRDefault="00EE7EF7" w:rsidP="002236AF">
      <w:pPr>
        <w:pStyle w:val="ListParagraph"/>
        <w:numPr>
          <w:ilvl w:val="2"/>
          <w:numId w:val="1"/>
        </w:numPr>
        <w:spacing w:after="0"/>
        <w:rPr>
          <w:b/>
          <w:noProof/>
          <w:sz w:val="20"/>
          <w:szCs w:val="20"/>
        </w:rPr>
      </w:pPr>
      <w:r w:rsidRPr="005662A4">
        <w:rPr>
          <w:rFonts w:cs="Arial"/>
          <w:color w:val="000000"/>
          <w:sz w:val="20"/>
          <w:szCs w:val="20"/>
        </w:rPr>
        <w:t>Rusty Boyle-</w:t>
      </w:r>
      <w:proofErr w:type="spellStart"/>
      <w:r w:rsidRPr="005662A4">
        <w:rPr>
          <w:rFonts w:cs="Arial"/>
          <w:color w:val="000000"/>
          <w:sz w:val="20"/>
          <w:szCs w:val="20"/>
        </w:rPr>
        <w:t>CMS</w:t>
      </w:r>
      <w:r w:rsidR="00006208">
        <w:rPr>
          <w:rFonts w:cs="Arial"/>
          <w:color w:val="000000"/>
          <w:sz w:val="20"/>
          <w:szCs w:val="20"/>
        </w:rPr>
        <w:t>x</w:t>
      </w:r>
      <w:proofErr w:type="spellEnd"/>
    </w:p>
    <w:p w:rsidR="002236AF" w:rsidRPr="005662A4" w:rsidRDefault="00923B9D" w:rsidP="002236AF">
      <w:pPr>
        <w:pStyle w:val="ListParagraph"/>
        <w:numPr>
          <w:ilvl w:val="2"/>
          <w:numId w:val="1"/>
        </w:numPr>
        <w:spacing w:after="0"/>
        <w:rPr>
          <w:b/>
          <w:noProof/>
          <w:sz w:val="20"/>
          <w:szCs w:val="20"/>
        </w:rPr>
      </w:pPr>
      <w:r w:rsidRPr="005662A4">
        <w:rPr>
          <w:rFonts w:cs="Arial"/>
          <w:color w:val="000000"/>
          <w:sz w:val="20"/>
          <w:szCs w:val="20"/>
        </w:rPr>
        <w:t>Joyce Stokes</w:t>
      </w:r>
      <w:r w:rsidR="00EE7EF7" w:rsidRPr="005662A4">
        <w:rPr>
          <w:rFonts w:cs="Arial"/>
          <w:color w:val="000000"/>
          <w:sz w:val="20"/>
          <w:szCs w:val="20"/>
        </w:rPr>
        <w:t>-CAS</w:t>
      </w:r>
    </w:p>
    <w:p w:rsidR="002236AF" w:rsidRPr="005662A4" w:rsidRDefault="00EE7EF7" w:rsidP="002236AF">
      <w:pPr>
        <w:pStyle w:val="ListParagraph"/>
        <w:numPr>
          <w:ilvl w:val="2"/>
          <w:numId w:val="1"/>
        </w:numPr>
        <w:spacing w:after="0"/>
        <w:rPr>
          <w:sz w:val="20"/>
          <w:szCs w:val="20"/>
        </w:rPr>
      </w:pPr>
      <w:r w:rsidRPr="005662A4">
        <w:rPr>
          <w:rFonts w:cs="Arial"/>
          <w:color w:val="000000"/>
          <w:sz w:val="20"/>
          <w:szCs w:val="20"/>
        </w:rPr>
        <w:t>Linda Innes-</w:t>
      </w:r>
      <w:proofErr w:type="spellStart"/>
      <w:r w:rsidRPr="005662A4">
        <w:rPr>
          <w:rFonts w:cs="Arial"/>
          <w:color w:val="000000"/>
          <w:sz w:val="20"/>
          <w:szCs w:val="20"/>
        </w:rPr>
        <w:t>CHS</w:t>
      </w:r>
      <w:r w:rsidR="00006208">
        <w:rPr>
          <w:rFonts w:cs="Arial"/>
          <w:color w:val="000000"/>
          <w:sz w:val="20"/>
          <w:szCs w:val="20"/>
        </w:rPr>
        <w:t>x</w:t>
      </w:r>
      <w:proofErr w:type="spellEnd"/>
    </w:p>
    <w:p w:rsidR="002236AF" w:rsidRPr="005662A4" w:rsidRDefault="00EE7EF7" w:rsidP="000E3516">
      <w:pPr>
        <w:pStyle w:val="ListParagraph"/>
        <w:numPr>
          <w:ilvl w:val="2"/>
          <w:numId w:val="1"/>
        </w:numPr>
        <w:spacing w:after="0"/>
        <w:rPr>
          <w:sz w:val="20"/>
          <w:szCs w:val="20"/>
        </w:rPr>
      </w:pPr>
      <w:r w:rsidRPr="005662A4">
        <w:rPr>
          <w:rFonts w:cs="Arial"/>
          <w:color w:val="000000"/>
          <w:sz w:val="20"/>
          <w:szCs w:val="20"/>
        </w:rPr>
        <w:t>Liz Cunningham-CE</w:t>
      </w:r>
    </w:p>
    <w:p w:rsidR="002236AF" w:rsidRPr="005662A4" w:rsidRDefault="00EE7EF7" w:rsidP="002236AF">
      <w:pPr>
        <w:pStyle w:val="ListParagraph"/>
        <w:numPr>
          <w:ilvl w:val="2"/>
          <w:numId w:val="1"/>
        </w:numPr>
        <w:spacing w:after="0"/>
        <w:rPr>
          <w:sz w:val="20"/>
          <w:szCs w:val="20"/>
        </w:rPr>
      </w:pPr>
      <w:r w:rsidRPr="005662A4">
        <w:rPr>
          <w:rFonts w:cs="Arial"/>
          <w:color w:val="000000"/>
          <w:sz w:val="20"/>
          <w:szCs w:val="20"/>
        </w:rPr>
        <w:t xml:space="preserve">Tamara </w:t>
      </w:r>
      <w:proofErr w:type="spellStart"/>
      <w:r w:rsidRPr="005662A4">
        <w:rPr>
          <w:rFonts w:cs="Arial"/>
          <w:color w:val="000000"/>
          <w:sz w:val="20"/>
          <w:szCs w:val="20"/>
        </w:rPr>
        <w:t>Sandage-EC</w:t>
      </w:r>
      <w:r w:rsidR="00006208">
        <w:rPr>
          <w:rFonts w:cs="Arial"/>
          <w:color w:val="000000"/>
          <w:sz w:val="20"/>
          <w:szCs w:val="20"/>
        </w:rPr>
        <w:t>x</w:t>
      </w:r>
      <w:proofErr w:type="spellEnd"/>
      <w:r w:rsidR="00006208">
        <w:rPr>
          <w:rFonts w:cs="Arial"/>
          <w:color w:val="000000"/>
          <w:sz w:val="20"/>
          <w:szCs w:val="20"/>
        </w:rPr>
        <w:t xml:space="preserve"> </w:t>
      </w:r>
    </w:p>
    <w:p w:rsidR="002236AF" w:rsidRPr="005662A4" w:rsidRDefault="000D2B37" w:rsidP="000E3516">
      <w:pPr>
        <w:pStyle w:val="ListParagraph"/>
        <w:numPr>
          <w:ilvl w:val="2"/>
          <w:numId w:val="1"/>
        </w:numPr>
        <w:spacing w:after="0"/>
        <w:rPr>
          <w:sz w:val="20"/>
          <w:szCs w:val="20"/>
        </w:rPr>
      </w:pPr>
      <w:r>
        <w:rPr>
          <w:rFonts w:cs="Arial"/>
          <w:color w:val="000000"/>
          <w:sz w:val="20"/>
          <w:szCs w:val="20"/>
        </w:rPr>
        <w:t xml:space="preserve">Devon </w:t>
      </w:r>
      <w:proofErr w:type="spellStart"/>
      <w:r>
        <w:rPr>
          <w:rFonts w:cs="Arial"/>
          <w:color w:val="000000"/>
          <w:sz w:val="20"/>
          <w:szCs w:val="20"/>
        </w:rPr>
        <w:t>Strahm</w:t>
      </w:r>
      <w:r w:rsidR="00EE7EF7" w:rsidRPr="005662A4">
        <w:rPr>
          <w:rFonts w:cs="Arial"/>
          <w:color w:val="000000"/>
          <w:sz w:val="20"/>
          <w:szCs w:val="20"/>
        </w:rPr>
        <w:t>-RB</w:t>
      </w:r>
      <w:r>
        <w:rPr>
          <w:rFonts w:cs="Arial"/>
          <w:color w:val="000000"/>
          <w:sz w:val="20"/>
          <w:szCs w:val="20"/>
        </w:rPr>
        <w:t>E</w:t>
      </w:r>
      <w:r w:rsidR="00006208">
        <w:rPr>
          <w:rFonts w:cs="Arial"/>
          <w:color w:val="000000"/>
          <w:sz w:val="20"/>
          <w:szCs w:val="20"/>
        </w:rPr>
        <w:t>x</w:t>
      </w:r>
      <w:proofErr w:type="spellEnd"/>
    </w:p>
    <w:p w:rsidR="00923B9D" w:rsidRPr="005662A4" w:rsidRDefault="00923B9D" w:rsidP="00923B9D">
      <w:pPr>
        <w:pStyle w:val="ListParagraph"/>
        <w:numPr>
          <w:ilvl w:val="2"/>
          <w:numId w:val="1"/>
        </w:numPr>
        <w:spacing w:after="0"/>
        <w:rPr>
          <w:sz w:val="20"/>
          <w:szCs w:val="20"/>
        </w:rPr>
      </w:pPr>
      <w:r w:rsidRPr="005662A4">
        <w:rPr>
          <w:rFonts w:cs="Arial"/>
          <w:color w:val="000000"/>
          <w:sz w:val="20"/>
          <w:szCs w:val="20"/>
        </w:rPr>
        <w:t xml:space="preserve">Holly </w:t>
      </w:r>
      <w:proofErr w:type="spellStart"/>
      <w:r w:rsidRPr="005662A4">
        <w:rPr>
          <w:rFonts w:cs="Arial"/>
          <w:color w:val="000000"/>
          <w:sz w:val="20"/>
          <w:szCs w:val="20"/>
        </w:rPr>
        <w:t>Messner-Boone</w:t>
      </w:r>
      <w:r w:rsidR="00006208">
        <w:rPr>
          <w:rFonts w:cs="Arial"/>
          <w:color w:val="000000"/>
          <w:sz w:val="20"/>
          <w:szCs w:val="20"/>
        </w:rPr>
        <w:t>x</w:t>
      </w:r>
      <w:proofErr w:type="spellEnd"/>
    </w:p>
    <w:p w:rsidR="002236AF" w:rsidRDefault="002236AF" w:rsidP="00EE7EF7">
      <w:pPr>
        <w:rPr>
          <w:rFonts w:ascii="Times New Roman" w:hAnsi="Times New Roman"/>
          <w:sz w:val="20"/>
          <w:szCs w:val="20"/>
        </w:rPr>
      </w:pPr>
    </w:p>
    <w:p w:rsidR="00923B9D" w:rsidRPr="00B91865" w:rsidRDefault="00923B9D" w:rsidP="00EE7EF7">
      <w:pPr>
        <w:rPr>
          <w:rFonts w:ascii="Times New Roman" w:hAnsi="Times New Roman"/>
          <w:sz w:val="20"/>
          <w:szCs w:val="20"/>
        </w:rPr>
        <w:sectPr w:rsidR="00923B9D" w:rsidRPr="00B91865" w:rsidSect="00E633B6">
          <w:type w:val="continuous"/>
          <w:pgSz w:w="12240" w:h="15840"/>
          <w:pgMar w:top="1440" w:right="1440" w:bottom="1440" w:left="1440" w:header="720" w:footer="720" w:gutter="0"/>
          <w:cols w:num="2" w:space="720"/>
          <w:docGrid w:linePitch="360"/>
        </w:sectPr>
      </w:pPr>
    </w:p>
    <w:p w:rsidR="00923B9D" w:rsidRDefault="00923B9D" w:rsidP="00923B9D">
      <w:pPr>
        <w:spacing w:after="0"/>
        <w:rPr>
          <w:b/>
          <w:i/>
          <w:sz w:val="20"/>
          <w:szCs w:val="20"/>
        </w:rPr>
      </w:pPr>
      <w:r>
        <w:rPr>
          <w:b/>
          <w:i/>
          <w:sz w:val="20"/>
          <w:szCs w:val="20"/>
        </w:rPr>
        <w:t>Vision:</w:t>
      </w:r>
    </w:p>
    <w:p w:rsidR="00923B9D" w:rsidRPr="00006208" w:rsidRDefault="00923B9D" w:rsidP="00923B9D">
      <w:pPr>
        <w:spacing w:after="0"/>
        <w:rPr>
          <w:i/>
          <w:color w:val="FF0000"/>
          <w:sz w:val="20"/>
          <w:szCs w:val="20"/>
        </w:rPr>
      </w:pPr>
      <w:r>
        <w:rPr>
          <w:i/>
          <w:sz w:val="20"/>
          <w:szCs w:val="20"/>
        </w:rPr>
        <w:t xml:space="preserve">Center School District is proactive and prepared to provide the highest level of holistic support to all students, staff, and community members. </w:t>
      </w:r>
      <w:r w:rsidR="00006208">
        <w:rPr>
          <w:i/>
          <w:color w:val="FF0000"/>
          <w:sz w:val="20"/>
          <w:szCs w:val="20"/>
        </w:rPr>
        <w:t>Please let us know if you would like to see any changes to vision/mission statement.</w:t>
      </w:r>
    </w:p>
    <w:p w:rsidR="00923B9D" w:rsidRDefault="00923B9D" w:rsidP="00923B9D">
      <w:pPr>
        <w:spacing w:after="0"/>
        <w:rPr>
          <w:i/>
          <w:sz w:val="20"/>
          <w:szCs w:val="20"/>
        </w:rPr>
      </w:pPr>
      <w:r>
        <w:rPr>
          <w:i/>
          <w:sz w:val="20"/>
          <w:szCs w:val="20"/>
        </w:rPr>
        <w:t> </w:t>
      </w:r>
    </w:p>
    <w:p w:rsidR="00923B9D" w:rsidRDefault="00923B9D" w:rsidP="00923B9D">
      <w:pPr>
        <w:spacing w:after="0"/>
        <w:rPr>
          <w:b/>
          <w:i/>
          <w:sz w:val="20"/>
          <w:szCs w:val="20"/>
        </w:rPr>
      </w:pPr>
      <w:r>
        <w:rPr>
          <w:b/>
          <w:i/>
          <w:sz w:val="20"/>
          <w:szCs w:val="20"/>
        </w:rPr>
        <w:t>Mission:</w:t>
      </w:r>
    </w:p>
    <w:p w:rsidR="00923B9D" w:rsidRDefault="00923B9D" w:rsidP="00923B9D">
      <w:pPr>
        <w:spacing w:after="0"/>
        <w:rPr>
          <w:i/>
          <w:sz w:val="20"/>
          <w:szCs w:val="20"/>
        </w:rPr>
      </w:pPr>
      <w:r>
        <w:rPr>
          <w:i/>
          <w:sz w:val="20"/>
          <w:szCs w:val="20"/>
        </w:rPr>
        <w:t xml:space="preserve">The Crisis Safety &amp; Wellness committee is committed to creating consistent and proactive plans that are clearly communicated to ensure all students, staff and community members feel cared for physically, mentally and emotionally resulting in high student achievement both in and out of the classroom. </w:t>
      </w:r>
    </w:p>
    <w:p w:rsidR="00B96F6C" w:rsidRDefault="00B96F6C" w:rsidP="00923B9D">
      <w:pPr>
        <w:spacing w:after="0"/>
        <w:rPr>
          <w:i/>
          <w:sz w:val="20"/>
          <w:szCs w:val="20"/>
        </w:rPr>
      </w:pPr>
    </w:p>
    <w:p w:rsidR="00923B9D" w:rsidRPr="005662A4" w:rsidRDefault="00923B9D" w:rsidP="00923B9D">
      <w:pPr>
        <w:spacing w:after="0"/>
        <w:rPr>
          <w:b/>
          <w:sz w:val="24"/>
          <w:szCs w:val="24"/>
        </w:rPr>
      </w:pPr>
      <w:r w:rsidRPr="005662A4">
        <w:rPr>
          <w:b/>
          <w:sz w:val="24"/>
          <w:szCs w:val="24"/>
        </w:rPr>
        <w:t>CRISIS:</w:t>
      </w:r>
    </w:p>
    <w:p w:rsidR="00923B9D" w:rsidRPr="00923B9D" w:rsidRDefault="00923B9D" w:rsidP="00923B9D">
      <w:pPr>
        <w:pStyle w:val="ListParagraph"/>
        <w:numPr>
          <w:ilvl w:val="0"/>
          <w:numId w:val="1"/>
        </w:numPr>
        <w:spacing w:after="0"/>
        <w:rPr>
          <w:sz w:val="24"/>
          <w:szCs w:val="24"/>
        </w:rPr>
      </w:pPr>
      <w:r w:rsidRPr="00923B9D">
        <w:rPr>
          <w:sz w:val="24"/>
          <w:szCs w:val="24"/>
        </w:rPr>
        <w:t xml:space="preserve">Crisis </w:t>
      </w:r>
      <w:proofErr w:type="spellStart"/>
      <w:r w:rsidRPr="00923B9D">
        <w:rPr>
          <w:sz w:val="24"/>
          <w:szCs w:val="24"/>
        </w:rPr>
        <w:t>Plan</w:t>
      </w:r>
      <w:r w:rsidR="00724B8E">
        <w:rPr>
          <w:color w:val="FF0000"/>
          <w:sz w:val="24"/>
          <w:szCs w:val="24"/>
        </w:rPr>
        <w:t>buildings</w:t>
      </w:r>
      <w:proofErr w:type="spellEnd"/>
      <w:r w:rsidR="00724B8E">
        <w:rPr>
          <w:color w:val="FF0000"/>
          <w:sz w:val="24"/>
          <w:szCs w:val="24"/>
        </w:rPr>
        <w:t xml:space="preserve"> had before, but now all are consistent.  Please </w:t>
      </w:r>
      <w:proofErr w:type="spellStart"/>
      <w:r w:rsidR="00724B8E">
        <w:rPr>
          <w:color w:val="FF0000"/>
          <w:sz w:val="24"/>
          <w:szCs w:val="24"/>
        </w:rPr>
        <w:t>chek</w:t>
      </w:r>
      <w:proofErr w:type="spellEnd"/>
      <w:r w:rsidR="00724B8E">
        <w:rPr>
          <w:color w:val="FF0000"/>
          <w:sz w:val="24"/>
          <w:szCs w:val="24"/>
        </w:rPr>
        <w:t xml:space="preserve"> with principals – what is your building’s plan to communicate the plan document with staff?  Is it in use?</w:t>
      </w:r>
    </w:p>
    <w:p w:rsidR="00923B9D" w:rsidRDefault="00923B9D" w:rsidP="00923B9D">
      <w:pPr>
        <w:pStyle w:val="ListParagraph"/>
        <w:numPr>
          <w:ilvl w:val="0"/>
          <w:numId w:val="1"/>
        </w:numPr>
        <w:spacing w:after="0"/>
        <w:rPr>
          <w:sz w:val="24"/>
          <w:szCs w:val="24"/>
        </w:rPr>
      </w:pPr>
      <w:r w:rsidRPr="00923B9D">
        <w:rPr>
          <w:sz w:val="24"/>
          <w:szCs w:val="24"/>
        </w:rPr>
        <w:t>Crisis Manager App</w:t>
      </w:r>
    </w:p>
    <w:p w:rsidR="00724B8E" w:rsidRPr="00724B8E" w:rsidRDefault="00724B8E" w:rsidP="00923B9D">
      <w:pPr>
        <w:pStyle w:val="ListParagraph"/>
        <w:numPr>
          <w:ilvl w:val="0"/>
          <w:numId w:val="1"/>
        </w:numPr>
        <w:spacing w:after="0"/>
        <w:rPr>
          <w:sz w:val="24"/>
          <w:szCs w:val="24"/>
        </w:rPr>
      </w:pPr>
      <w:r>
        <w:rPr>
          <w:sz w:val="24"/>
          <w:szCs w:val="24"/>
        </w:rPr>
        <w:t xml:space="preserve">Relocation Sites – </w:t>
      </w:r>
      <w:r>
        <w:rPr>
          <w:color w:val="FF0000"/>
          <w:sz w:val="24"/>
          <w:szCs w:val="24"/>
        </w:rPr>
        <w:t xml:space="preserve">each building has one – in-house information ONLY.  Christina M – working on agreements for all and district-wide site is in the works with plan for set-up in case needed.  </w:t>
      </w:r>
    </w:p>
    <w:p w:rsidR="00724B8E" w:rsidRPr="00724B8E" w:rsidRDefault="00724B8E" w:rsidP="00923B9D">
      <w:pPr>
        <w:pStyle w:val="ListParagraph"/>
        <w:numPr>
          <w:ilvl w:val="0"/>
          <w:numId w:val="1"/>
        </w:numPr>
        <w:spacing w:after="0"/>
        <w:rPr>
          <w:sz w:val="24"/>
          <w:szCs w:val="24"/>
        </w:rPr>
      </w:pPr>
      <w:r w:rsidRPr="00724B8E">
        <w:rPr>
          <w:sz w:val="24"/>
          <w:szCs w:val="24"/>
        </w:rPr>
        <w:t xml:space="preserve">Window coverings, door blockades, etc.  </w:t>
      </w:r>
    </w:p>
    <w:p w:rsidR="00923B9D" w:rsidRPr="005662A4" w:rsidRDefault="00923B9D" w:rsidP="00923B9D">
      <w:pPr>
        <w:spacing w:after="0"/>
        <w:rPr>
          <w:b/>
          <w:sz w:val="24"/>
          <w:szCs w:val="24"/>
        </w:rPr>
      </w:pPr>
      <w:r w:rsidRPr="005662A4">
        <w:rPr>
          <w:b/>
          <w:sz w:val="24"/>
          <w:szCs w:val="24"/>
        </w:rPr>
        <w:t>Safety:</w:t>
      </w:r>
    </w:p>
    <w:p w:rsidR="00923B9D" w:rsidRDefault="00923B9D" w:rsidP="00923B9D">
      <w:pPr>
        <w:pStyle w:val="ListParagraph"/>
        <w:numPr>
          <w:ilvl w:val="0"/>
          <w:numId w:val="2"/>
        </w:numPr>
        <w:spacing w:after="0"/>
        <w:rPr>
          <w:sz w:val="24"/>
          <w:szCs w:val="24"/>
        </w:rPr>
      </w:pPr>
      <w:r w:rsidRPr="00923B9D">
        <w:rPr>
          <w:sz w:val="24"/>
          <w:szCs w:val="24"/>
        </w:rPr>
        <w:t>ALICE training</w:t>
      </w:r>
      <w:r w:rsidR="00724B8E">
        <w:rPr>
          <w:color w:val="FF0000"/>
          <w:sz w:val="24"/>
          <w:szCs w:val="24"/>
        </w:rPr>
        <w:t xml:space="preserve"> August 13</w:t>
      </w:r>
      <w:r w:rsidR="00724B8E" w:rsidRPr="00724B8E">
        <w:rPr>
          <w:color w:val="FF0000"/>
          <w:sz w:val="24"/>
          <w:szCs w:val="24"/>
          <w:vertAlign w:val="superscript"/>
        </w:rPr>
        <w:t>th</w:t>
      </w:r>
      <w:r w:rsidR="00724B8E">
        <w:rPr>
          <w:color w:val="FF0000"/>
          <w:sz w:val="24"/>
          <w:szCs w:val="24"/>
        </w:rPr>
        <w:t xml:space="preserve"> feedback – CMS – safety committee asked if any feedback/analysis from trainers?  Said it went well. Had future training f/u ideas.  A MO organization offers free assessment of facilities.  CMS – fire hose donation – testing this at CMS.  Questions about safety buttons at secretaries’ desks.  Intercom?  Do all have access?  Yes, but need training for how to access intercom.</w:t>
      </w:r>
    </w:p>
    <w:p w:rsidR="00923B9D" w:rsidRPr="005662A4" w:rsidRDefault="00923B9D" w:rsidP="00923B9D">
      <w:pPr>
        <w:spacing w:after="0"/>
        <w:rPr>
          <w:b/>
          <w:sz w:val="24"/>
          <w:szCs w:val="24"/>
        </w:rPr>
      </w:pPr>
      <w:r w:rsidRPr="005662A4">
        <w:rPr>
          <w:b/>
          <w:sz w:val="24"/>
          <w:szCs w:val="24"/>
        </w:rPr>
        <w:t>Wellness:</w:t>
      </w:r>
    </w:p>
    <w:p w:rsidR="00923B9D" w:rsidRDefault="00923B9D" w:rsidP="00923B9D">
      <w:pPr>
        <w:pStyle w:val="ListParagraph"/>
        <w:numPr>
          <w:ilvl w:val="0"/>
          <w:numId w:val="2"/>
        </w:numPr>
        <w:spacing w:after="0"/>
        <w:rPr>
          <w:sz w:val="24"/>
          <w:szCs w:val="24"/>
        </w:rPr>
      </w:pPr>
      <w:r>
        <w:rPr>
          <w:sz w:val="24"/>
          <w:szCs w:val="24"/>
        </w:rPr>
        <w:t>Nutrition Services (Sodexo</w:t>
      </w:r>
      <w:proofErr w:type="gramStart"/>
      <w:r>
        <w:rPr>
          <w:sz w:val="24"/>
          <w:szCs w:val="24"/>
        </w:rPr>
        <w:t>)</w:t>
      </w:r>
      <w:r w:rsidR="00724B8E">
        <w:rPr>
          <w:sz w:val="24"/>
          <w:szCs w:val="24"/>
        </w:rPr>
        <w:t xml:space="preserve">  </w:t>
      </w:r>
      <w:r w:rsidR="00724B8E">
        <w:rPr>
          <w:color w:val="FF0000"/>
          <w:sz w:val="24"/>
          <w:szCs w:val="24"/>
        </w:rPr>
        <w:t>See</w:t>
      </w:r>
      <w:proofErr w:type="gramEnd"/>
      <w:r w:rsidR="00724B8E">
        <w:rPr>
          <w:color w:val="FF0000"/>
          <w:sz w:val="24"/>
          <w:szCs w:val="24"/>
        </w:rPr>
        <w:t xml:space="preserve"> handouts.  </w:t>
      </w:r>
    </w:p>
    <w:p w:rsidR="00923B9D" w:rsidRDefault="00923B9D" w:rsidP="00923B9D">
      <w:pPr>
        <w:pStyle w:val="ListParagraph"/>
        <w:numPr>
          <w:ilvl w:val="1"/>
          <w:numId w:val="2"/>
        </w:numPr>
        <w:spacing w:after="0"/>
        <w:rPr>
          <w:sz w:val="24"/>
          <w:szCs w:val="24"/>
        </w:rPr>
      </w:pPr>
      <w:r>
        <w:rPr>
          <w:sz w:val="24"/>
          <w:szCs w:val="24"/>
        </w:rPr>
        <w:t>So Happy App</w:t>
      </w:r>
      <w:r w:rsidR="00724B8E">
        <w:rPr>
          <w:sz w:val="24"/>
          <w:szCs w:val="24"/>
        </w:rPr>
        <w:t xml:space="preserve"> </w:t>
      </w:r>
      <w:r w:rsidR="00724B8E">
        <w:rPr>
          <w:color w:val="FF0000"/>
          <w:sz w:val="24"/>
          <w:szCs w:val="24"/>
        </w:rPr>
        <w:t>discussed the app.  Beneficial for students/staff with special diets.  Looking into re-naming calorie burning section for disordered eating prevention.</w:t>
      </w:r>
    </w:p>
    <w:p w:rsidR="00923B9D" w:rsidRDefault="00923B9D" w:rsidP="00923B9D">
      <w:pPr>
        <w:pStyle w:val="ListParagraph"/>
        <w:numPr>
          <w:ilvl w:val="1"/>
          <w:numId w:val="2"/>
        </w:numPr>
        <w:spacing w:after="0"/>
        <w:rPr>
          <w:sz w:val="24"/>
          <w:szCs w:val="24"/>
        </w:rPr>
      </w:pPr>
      <w:r>
        <w:rPr>
          <w:sz w:val="24"/>
          <w:szCs w:val="24"/>
        </w:rPr>
        <w:t xml:space="preserve">Staff Meals – </w:t>
      </w:r>
      <w:r w:rsidRPr="00724B8E">
        <w:rPr>
          <w:color w:val="FF0000"/>
          <w:sz w:val="24"/>
          <w:szCs w:val="24"/>
        </w:rPr>
        <w:t>Center Eats</w:t>
      </w:r>
      <w:r w:rsidR="00724B8E" w:rsidRPr="00724B8E">
        <w:rPr>
          <w:color w:val="FF0000"/>
          <w:sz w:val="24"/>
          <w:szCs w:val="24"/>
        </w:rPr>
        <w:t xml:space="preserve"> CO/CHS only for now, but working on it!</w:t>
      </w:r>
    </w:p>
    <w:p w:rsidR="00923B9D" w:rsidRDefault="00923B9D" w:rsidP="00923B9D">
      <w:pPr>
        <w:pStyle w:val="ListParagraph"/>
        <w:numPr>
          <w:ilvl w:val="1"/>
          <w:numId w:val="2"/>
        </w:numPr>
        <w:spacing w:after="0"/>
        <w:rPr>
          <w:sz w:val="24"/>
          <w:szCs w:val="24"/>
        </w:rPr>
      </w:pPr>
      <w:r>
        <w:rPr>
          <w:sz w:val="24"/>
          <w:szCs w:val="24"/>
        </w:rPr>
        <w:t>Captured program</w:t>
      </w:r>
      <w:r w:rsidR="00724B8E">
        <w:rPr>
          <w:sz w:val="24"/>
          <w:szCs w:val="24"/>
        </w:rPr>
        <w:t xml:space="preserve"> </w:t>
      </w:r>
      <w:r w:rsidR="00724B8E">
        <w:rPr>
          <w:color w:val="FF0000"/>
          <w:sz w:val="24"/>
          <w:szCs w:val="24"/>
        </w:rPr>
        <w:t>part of nutrition committees at buildings</w:t>
      </w:r>
    </w:p>
    <w:p w:rsidR="00923B9D" w:rsidRDefault="00923B9D" w:rsidP="00923B9D">
      <w:pPr>
        <w:pStyle w:val="ListParagraph"/>
        <w:numPr>
          <w:ilvl w:val="1"/>
          <w:numId w:val="2"/>
        </w:numPr>
        <w:spacing w:after="0"/>
        <w:rPr>
          <w:sz w:val="24"/>
          <w:szCs w:val="24"/>
        </w:rPr>
      </w:pPr>
      <w:r>
        <w:rPr>
          <w:sz w:val="24"/>
          <w:szCs w:val="24"/>
        </w:rPr>
        <w:lastRenderedPageBreak/>
        <w:t>Student-representatives for building nutrition committees</w:t>
      </w:r>
      <w:r w:rsidR="00724B8E">
        <w:rPr>
          <w:sz w:val="24"/>
          <w:szCs w:val="24"/>
        </w:rPr>
        <w:t xml:space="preserve"> </w:t>
      </w:r>
      <w:r w:rsidR="00724B8E" w:rsidRPr="00724B8E">
        <w:rPr>
          <w:color w:val="FF0000"/>
          <w:sz w:val="24"/>
          <w:szCs w:val="24"/>
        </w:rPr>
        <w:t xml:space="preserve">Sandy is </w:t>
      </w:r>
      <w:r w:rsidR="00724B8E">
        <w:rPr>
          <w:color w:val="FF0000"/>
          <w:sz w:val="24"/>
          <w:szCs w:val="24"/>
        </w:rPr>
        <w:t>working with principals for this.</w:t>
      </w:r>
    </w:p>
    <w:p w:rsidR="00923B9D" w:rsidRDefault="00923B9D" w:rsidP="00923B9D">
      <w:pPr>
        <w:pStyle w:val="ListParagraph"/>
        <w:numPr>
          <w:ilvl w:val="0"/>
          <w:numId w:val="2"/>
        </w:numPr>
        <w:spacing w:after="0"/>
        <w:rPr>
          <w:sz w:val="24"/>
          <w:szCs w:val="24"/>
        </w:rPr>
      </w:pPr>
      <w:r>
        <w:rPr>
          <w:sz w:val="24"/>
          <w:szCs w:val="24"/>
        </w:rPr>
        <w:t xml:space="preserve">BIC </w:t>
      </w:r>
      <w:proofErr w:type="gramStart"/>
      <w:r>
        <w:rPr>
          <w:sz w:val="24"/>
          <w:szCs w:val="24"/>
        </w:rPr>
        <w:t>Updates</w:t>
      </w:r>
      <w:r w:rsidR="00724B8E">
        <w:rPr>
          <w:sz w:val="24"/>
          <w:szCs w:val="24"/>
        </w:rPr>
        <w:t xml:space="preserve">  </w:t>
      </w:r>
      <w:r w:rsidR="00724B8E">
        <w:rPr>
          <w:color w:val="FF0000"/>
          <w:sz w:val="24"/>
          <w:szCs w:val="24"/>
        </w:rPr>
        <w:t>Many</w:t>
      </w:r>
      <w:proofErr w:type="gramEnd"/>
      <w:r w:rsidR="00724B8E">
        <w:rPr>
          <w:color w:val="FF0000"/>
          <w:sz w:val="24"/>
          <w:szCs w:val="24"/>
        </w:rPr>
        <w:t xml:space="preserve"> supplies/equipment still being ordered.  Working with menu and changes to come.</w:t>
      </w:r>
    </w:p>
    <w:p w:rsidR="00923B9D" w:rsidRDefault="00923B9D" w:rsidP="00923B9D">
      <w:pPr>
        <w:pStyle w:val="ListParagraph"/>
        <w:numPr>
          <w:ilvl w:val="0"/>
          <w:numId w:val="2"/>
        </w:numPr>
        <w:spacing w:after="0"/>
        <w:rPr>
          <w:sz w:val="24"/>
          <w:szCs w:val="24"/>
        </w:rPr>
      </w:pPr>
      <w:r>
        <w:rPr>
          <w:sz w:val="24"/>
          <w:szCs w:val="24"/>
        </w:rPr>
        <w:t>5K – October 13, 2018</w:t>
      </w:r>
      <w:r w:rsidR="00724B8E">
        <w:rPr>
          <w:sz w:val="24"/>
          <w:szCs w:val="24"/>
        </w:rPr>
        <w:t xml:space="preserve"> </w:t>
      </w:r>
      <w:proofErr w:type="gramStart"/>
      <w:r w:rsidR="00724B8E">
        <w:rPr>
          <w:color w:val="FF0000"/>
          <w:sz w:val="24"/>
          <w:szCs w:val="24"/>
        </w:rPr>
        <w:t>Please</w:t>
      </w:r>
      <w:proofErr w:type="gramEnd"/>
      <w:r w:rsidR="00724B8E">
        <w:rPr>
          <w:color w:val="FF0000"/>
          <w:sz w:val="24"/>
          <w:szCs w:val="24"/>
        </w:rPr>
        <w:t xml:space="preserve"> share </w:t>
      </w:r>
      <w:hyperlink r:id="rId6" w:history="1">
        <w:r w:rsidR="00724B8E" w:rsidRPr="00AC40D5">
          <w:rPr>
            <w:rStyle w:val="Hyperlink"/>
            <w:sz w:val="24"/>
            <w:szCs w:val="24"/>
          </w:rPr>
          <w:t>www.center5k.com</w:t>
        </w:r>
      </w:hyperlink>
      <w:r w:rsidR="00724B8E">
        <w:rPr>
          <w:color w:val="FF0000"/>
          <w:sz w:val="24"/>
          <w:szCs w:val="24"/>
        </w:rPr>
        <w:t xml:space="preserve"> with your building staff.  Can we have a contest to encourage participation?  Send MK ideas, please!  Students are all FREE of charge.  There is now a button on registration site to register a student </w:t>
      </w:r>
      <w:proofErr w:type="gramStart"/>
      <w:r w:rsidR="00724B8E">
        <w:rPr>
          <w:color w:val="FF0000"/>
          <w:sz w:val="24"/>
          <w:szCs w:val="24"/>
        </w:rPr>
        <w:t>-  this</w:t>
      </w:r>
      <w:proofErr w:type="gramEnd"/>
      <w:r w:rsidR="00724B8E">
        <w:rPr>
          <w:color w:val="FF0000"/>
          <w:sz w:val="24"/>
          <w:szCs w:val="24"/>
        </w:rPr>
        <w:t xml:space="preserve"> is way easier than the coupon codes originally presented at the meeting </w:t>
      </w:r>
      <w:r w:rsidR="00724B8E" w:rsidRPr="00724B8E">
        <w:rPr>
          <w:color w:val="FF0000"/>
          <w:sz w:val="24"/>
          <w:szCs w:val="24"/>
        </w:rPr>
        <w:sym w:font="Wingdings" w:char="F04A"/>
      </w:r>
      <w:r w:rsidR="00724B8E">
        <w:rPr>
          <w:color w:val="FF0000"/>
          <w:sz w:val="24"/>
          <w:szCs w:val="24"/>
        </w:rPr>
        <w:t>.</w:t>
      </w:r>
    </w:p>
    <w:p w:rsidR="005662A4" w:rsidRDefault="005662A4" w:rsidP="00923B9D">
      <w:pPr>
        <w:pStyle w:val="ListParagraph"/>
        <w:numPr>
          <w:ilvl w:val="1"/>
          <w:numId w:val="2"/>
        </w:numPr>
        <w:spacing w:after="0"/>
        <w:rPr>
          <w:sz w:val="24"/>
          <w:szCs w:val="24"/>
        </w:rPr>
      </w:pPr>
      <w:r>
        <w:rPr>
          <w:sz w:val="24"/>
          <w:szCs w:val="24"/>
        </w:rPr>
        <w:t>FREE for all students to participate</w:t>
      </w:r>
    </w:p>
    <w:p w:rsidR="005662A4" w:rsidRDefault="005662A4" w:rsidP="00923B9D">
      <w:pPr>
        <w:pStyle w:val="ListParagraph"/>
        <w:numPr>
          <w:ilvl w:val="1"/>
          <w:numId w:val="2"/>
        </w:numPr>
        <w:spacing w:after="0"/>
        <w:rPr>
          <w:sz w:val="24"/>
          <w:szCs w:val="24"/>
        </w:rPr>
      </w:pPr>
      <w:r>
        <w:rPr>
          <w:sz w:val="24"/>
          <w:szCs w:val="24"/>
        </w:rPr>
        <w:t>Staff – suggested donation $25 to Center Education Foundation</w:t>
      </w:r>
    </w:p>
    <w:p w:rsidR="00923B9D" w:rsidRDefault="00923B9D" w:rsidP="00923B9D">
      <w:pPr>
        <w:pStyle w:val="ListParagraph"/>
        <w:numPr>
          <w:ilvl w:val="1"/>
          <w:numId w:val="2"/>
        </w:numPr>
        <w:spacing w:after="0"/>
        <w:rPr>
          <w:sz w:val="24"/>
          <w:szCs w:val="24"/>
        </w:rPr>
      </w:pPr>
      <w:r>
        <w:rPr>
          <w:sz w:val="24"/>
          <w:szCs w:val="24"/>
        </w:rPr>
        <w:t>New route</w:t>
      </w:r>
    </w:p>
    <w:p w:rsidR="00923B9D" w:rsidRDefault="00923B9D" w:rsidP="00923B9D">
      <w:pPr>
        <w:pStyle w:val="ListParagraph"/>
        <w:numPr>
          <w:ilvl w:val="1"/>
          <w:numId w:val="2"/>
        </w:numPr>
        <w:spacing w:after="0"/>
        <w:rPr>
          <w:sz w:val="24"/>
          <w:szCs w:val="24"/>
        </w:rPr>
      </w:pPr>
      <w:r>
        <w:rPr>
          <w:sz w:val="24"/>
          <w:szCs w:val="24"/>
        </w:rPr>
        <w:t>SKC Block Party</w:t>
      </w:r>
    </w:p>
    <w:p w:rsidR="00923B9D" w:rsidRDefault="005662A4" w:rsidP="00923B9D">
      <w:pPr>
        <w:pStyle w:val="ListParagraph"/>
        <w:numPr>
          <w:ilvl w:val="1"/>
          <w:numId w:val="2"/>
        </w:numPr>
        <w:spacing w:after="0"/>
        <w:rPr>
          <w:sz w:val="24"/>
          <w:szCs w:val="24"/>
        </w:rPr>
      </w:pPr>
      <w:r>
        <w:rPr>
          <w:sz w:val="24"/>
          <w:szCs w:val="24"/>
        </w:rPr>
        <w:t xml:space="preserve">Online registration: </w:t>
      </w:r>
      <w:hyperlink r:id="rId7" w:history="1">
        <w:r w:rsidR="00923B9D" w:rsidRPr="004E44C0">
          <w:rPr>
            <w:rStyle w:val="Hyperlink"/>
            <w:sz w:val="24"/>
            <w:szCs w:val="24"/>
          </w:rPr>
          <w:t>www.center5k.com</w:t>
        </w:r>
      </w:hyperlink>
    </w:p>
    <w:p w:rsidR="00923B9D" w:rsidRDefault="005662A4" w:rsidP="00923B9D">
      <w:pPr>
        <w:pStyle w:val="ListParagraph"/>
        <w:numPr>
          <w:ilvl w:val="0"/>
          <w:numId w:val="2"/>
        </w:numPr>
        <w:spacing w:after="0"/>
        <w:rPr>
          <w:sz w:val="24"/>
          <w:szCs w:val="24"/>
        </w:rPr>
      </w:pPr>
      <w:r>
        <w:rPr>
          <w:sz w:val="24"/>
          <w:szCs w:val="24"/>
        </w:rPr>
        <w:t>Health screenings/Incentive points</w:t>
      </w:r>
    </w:p>
    <w:p w:rsidR="005662A4" w:rsidRDefault="005662A4" w:rsidP="005662A4">
      <w:pPr>
        <w:pStyle w:val="ListParagraph"/>
        <w:numPr>
          <w:ilvl w:val="1"/>
          <w:numId w:val="2"/>
        </w:numPr>
        <w:spacing w:after="0"/>
        <w:rPr>
          <w:sz w:val="24"/>
          <w:szCs w:val="24"/>
        </w:rPr>
      </w:pPr>
      <w:proofErr w:type="spellStart"/>
      <w:r>
        <w:rPr>
          <w:sz w:val="24"/>
          <w:szCs w:val="24"/>
        </w:rPr>
        <w:t>BlueKC</w:t>
      </w:r>
      <w:proofErr w:type="spellEnd"/>
      <w:r>
        <w:rPr>
          <w:sz w:val="24"/>
          <w:szCs w:val="24"/>
        </w:rPr>
        <w:t xml:space="preserve"> site demo</w:t>
      </w:r>
    </w:p>
    <w:p w:rsidR="005662A4" w:rsidRDefault="005662A4" w:rsidP="005662A4">
      <w:pPr>
        <w:pStyle w:val="ListParagraph"/>
        <w:numPr>
          <w:ilvl w:val="1"/>
          <w:numId w:val="2"/>
        </w:numPr>
        <w:spacing w:after="0"/>
        <w:rPr>
          <w:sz w:val="24"/>
          <w:szCs w:val="24"/>
        </w:rPr>
      </w:pPr>
      <w:r>
        <w:rPr>
          <w:sz w:val="24"/>
          <w:szCs w:val="24"/>
        </w:rPr>
        <w:t>How to earn points</w:t>
      </w:r>
    </w:p>
    <w:p w:rsidR="005662A4" w:rsidRDefault="005662A4" w:rsidP="005662A4">
      <w:pPr>
        <w:pStyle w:val="ListParagraph"/>
        <w:numPr>
          <w:ilvl w:val="2"/>
          <w:numId w:val="2"/>
        </w:numPr>
        <w:spacing w:after="0"/>
        <w:rPr>
          <w:sz w:val="24"/>
          <w:szCs w:val="24"/>
        </w:rPr>
      </w:pPr>
      <w:r>
        <w:rPr>
          <w:sz w:val="24"/>
          <w:szCs w:val="24"/>
        </w:rPr>
        <w:t>Medical and Non-Medical Alternatives</w:t>
      </w:r>
      <w:r w:rsidR="00724B8E">
        <w:rPr>
          <w:sz w:val="24"/>
          <w:szCs w:val="24"/>
        </w:rPr>
        <w:t xml:space="preserve">.  </w:t>
      </w:r>
    </w:p>
    <w:p w:rsidR="00724B8E" w:rsidRDefault="00724B8E" w:rsidP="005662A4">
      <w:pPr>
        <w:pStyle w:val="ListParagraph"/>
        <w:numPr>
          <w:ilvl w:val="2"/>
          <w:numId w:val="2"/>
        </w:numPr>
        <w:spacing w:after="0"/>
        <w:rPr>
          <w:sz w:val="24"/>
          <w:szCs w:val="24"/>
        </w:rPr>
      </w:pPr>
      <w:r>
        <w:rPr>
          <w:color w:val="FF0000"/>
          <w:sz w:val="24"/>
          <w:szCs w:val="24"/>
        </w:rPr>
        <w:t xml:space="preserve">3,250 points required.  Please see email from Michelle Kruse.  </w:t>
      </w:r>
      <w:r w:rsidR="00006208">
        <w:rPr>
          <w:color w:val="FF0000"/>
          <w:sz w:val="24"/>
          <w:szCs w:val="24"/>
        </w:rPr>
        <w:t>Please help share with those in your building who do not regularly access email.</w:t>
      </w:r>
    </w:p>
    <w:p w:rsidR="00E17943" w:rsidRDefault="00E17943" w:rsidP="00E17943">
      <w:pPr>
        <w:spacing w:after="0"/>
        <w:rPr>
          <w:sz w:val="24"/>
          <w:szCs w:val="24"/>
        </w:rPr>
      </w:pPr>
    </w:p>
    <w:p w:rsidR="00E17943" w:rsidRDefault="00E17943" w:rsidP="00E17943">
      <w:pPr>
        <w:spacing w:after="0"/>
        <w:rPr>
          <w:b/>
          <w:sz w:val="24"/>
          <w:szCs w:val="24"/>
        </w:rPr>
      </w:pPr>
      <w:r w:rsidRPr="00E17943">
        <w:rPr>
          <w:b/>
          <w:sz w:val="24"/>
          <w:szCs w:val="24"/>
        </w:rPr>
        <w:t>EXIT TICKETS</w:t>
      </w:r>
    </w:p>
    <w:p w:rsidR="00E17943" w:rsidRPr="00E17943" w:rsidRDefault="00E17943" w:rsidP="00E17943">
      <w:pPr>
        <w:spacing w:after="0"/>
        <w:rPr>
          <w:b/>
          <w:sz w:val="24"/>
          <w:szCs w:val="24"/>
        </w:rPr>
      </w:pPr>
      <w:r>
        <w:rPr>
          <w:b/>
          <w:sz w:val="24"/>
          <w:szCs w:val="24"/>
        </w:rPr>
        <w:t>Next Meeting Date/Time</w:t>
      </w:r>
    </w:p>
    <w:sectPr w:rsidR="00E17943" w:rsidRPr="00E17943" w:rsidSect="002236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9A7"/>
    <w:multiLevelType w:val="hybridMultilevel"/>
    <w:tmpl w:val="FF96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256E"/>
    <w:multiLevelType w:val="hybridMultilevel"/>
    <w:tmpl w:val="28DC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F7"/>
    <w:rsid w:val="00006208"/>
    <w:rsid w:val="000D2B37"/>
    <w:rsid w:val="000E3516"/>
    <w:rsid w:val="000E5A46"/>
    <w:rsid w:val="00202AC0"/>
    <w:rsid w:val="002236AF"/>
    <w:rsid w:val="00264E1F"/>
    <w:rsid w:val="002F1617"/>
    <w:rsid w:val="003D6379"/>
    <w:rsid w:val="005662A4"/>
    <w:rsid w:val="005A7F07"/>
    <w:rsid w:val="00627611"/>
    <w:rsid w:val="00724B8E"/>
    <w:rsid w:val="007A54EF"/>
    <w:rsid w:val="00923B9D"/>
    <w:rsid w:val="00AD09FD"/>
    <w:rsid w:val="00B91865"/>
    <w:rsid w:val="00B96F6C"/>
    <w:rsid w:val="00D94032"/>
    <w:rsid w:val="00E17943"/>
    <w:rsid w:val="00E633B6"/>
    <w:rsid w:val="00EE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B5E72-C507-4A79-88E4-047F3DD4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AF"/>
    <w:pPr>
      <w:ind w:left="720"/>
      <w:contextualSpacing/>
    </w:pPr>
  </w:style>
  <w:style w:type="character" w:styleId="Hyperlink">
    <w:name w:val="Hyperlink"/>
    <w:basedOn w:val="DefaultParagraphFont"/>
    <w:uiPriority w:val="99"/>
    <w:unhideWhenUsed/>
    <w:rsid w:val="00E63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48832">
      <w:bodyDiv w:val="1"/>
      <w:marLeft w:val="0"/>
      <w:marRight w:val="0"/>
      <w:marTop w:val="0"/>
      <w:marBottom w:val="0"/>
      <w:divBdr>
        <w:top w:val="none" w:sz="0" w:space="0" w:color="auto"/>
        <w:left w:val="none" w:sz="0" w:space="0" w:color="auto"/>
        <w:bottom w:val="none" w:sz="0" w:space="0" w:color="auto"/>
        <w:right w:val="none" w:sz="0" w:space="0" w:color="auto"/>
      </w:divBdr>
    </w:div>
    <w:div w:id="589852712">
      <w:bodyDiv w:val="1"/>
      <w:marLeft w:val="0"/>
      <w:marRight w:val="0"/>
      <w:marTop w:val="0"/>
      <w:marBottom w:val="0"/>
      <w:divBdr>
        <w:top w:val="none" w:sz="0" w:space="0" w:color="auto"/>
        <w:left w:val="none" w:sz="0" w:space="0" w:color="auto"/>
        <w:bottom w:val="none" w:sz="0" w:space="0" w:color="auto"/>
        <w:right w:val="none" w:sz="0" w:space="0" w:color="auto"/>
      </w:divBdr>
    </w:div>
    <w:div w:id="993023104">
      <w:bodyDiv w:val="1"/>
      <w:marLeft w:val="0"/>
      <w:marRight w:val="0"/>
      <w:marTop w:val="0"/>
      <w:marBottom w:val="0"/>
      <w:divBdr>
        <w:top w:val="none" w:sz="0" w:space="0" w:color="auto"/>
        <w:left w:val="none" w:sz="0" w:space="0" w:color="auto"/>
        <w:bottom w:val="none" w:sz="0" w:space="0" w:color="auto"/>
        <w:right w:val="none" w:sz="0" w:space="0" w:color="auto"/>
      </w:divBdr>
    </w:div>
    <w:div w:id="15503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er5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5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2761</Characters>
  <Application>Microsoft Office Word</Application>
  <DocSecurity>0</DocSecurity>
  <Lines>92</Lines>
  <Paragraphs>64</Paragraphs>
  <ScaleCrop>false</ScaleCrop>
  <HeadingPairs>
    <vt:vector size="2" baseType="variant">
      <vt:variant>
        <vt:lpstr>Title</vt:lpstr>
      </vt:variant>
      <vt:variant>
        <vt:i4>1</vt:i4>
      </vt:variant>
    </vt:vector>
  </HeadingPairs>
  <TitlesOfParts>
    <vt:vector size="1" baseType="lpstr">
      <vt:lpstr/>
    </vt:vector>
  </TitlesOfParts>
  <Company>Center School District</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Kruse</dc:creator>
  <cp:keywords/>
  <dc:description/>
  <cp:lastModifiedBy>Kruse, Michelle</cp:lastModifiedBy>
  <cp:revision>2</cp:revision>
  <dcterms:created xsi:type="dcterms:W3CDTF">2018-09-12T21:13:00Z</dcterms:created>
  <dcterms:modified xsi:type="dcterms:W3CDTF">2018-09-12T21:13:00Z</dcterms:modified>
</cp:coreProperties>
</file>